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EA" w:rsidRDefault="000D12EA" w:rsidP="00630C0A">
      <w:pPr>
        <w:jc w:val="right"/>
      </w:pPr>
      <w:bookmarkStart w:id="0" w:name="OLE_LINK1"/>
    </w:p>
    <w:p w:rsidR="00630C0A" w:rsidRPr="00BD6545" w:rsidRDefault="00B012FA" w:rsidP="00630C0A">
      <w:pPr>
        <w:jc w:val="right"/>
        <w:rPr>
          <w:b/>
        </w:rPr>
      </w:pPr>
      <w:r w:rsidRPr="00BD6545">
        <w:rPr>
          <w:b/>
        </w:rPr>
        <w:t>Приложение № 5</w:t>
      </w:r>
    </w:p>
    <w:p w:rsidR="00630C0A" w:rsidRPr="00BD6545" w:rsidRDefault="00B012FA" w:rsidP="00630C0A">
      <w:pPr>
        <w:jc w:val="right"/>
        <w:rPr>
          <w:b/>
        </w:rPr>
      </w:pPr>
      <w:r w:rsidRPr="00BD6545">
        <w:rPr>
          <w:b/>
        </w:rPr>
        <w:t>к договору энергосн</w:t>
      </w:r>
      <w:r w:rsidR="00155024" w:rsidRPr="00BD6545">
        <w:rPr>
          <w:b/>
        </w:rPr>
        <w:t xml:space="preserve">абжения </w:t>
      </w:r>
      <w:r w:rsidR="00620F4F" w:rsidRPr="00BD6545">
        <w:rPr>
          <w:b/>
        </w:rPr>
        <w:t xml:space="preserve">№ </w:t>
      </w:r>
      <w:r w:rsidR="004170F5">
        <w:rPr>
          <w:b/>
        </w:rPr>
        <w:t>_________</w:t>
      </w:r>
    </w:p>
    <w:p w:rsidR="00B012FA" w:rsidRPr="000D12EA" w:rsidRDefault="00630C0A" w:rsidP="00630C0A">
      <w:pPr>
        <w:jc w:val="right"/>
        <w:rPr>
          <w:b/>
        </w:rPr>
      </w:pPr>
      <w:r w:rsidRPr="00BD6545">
        <w:rPr>
          <w:b/>
        </w:rPr>
        <w:t xml:space="preserve"> </w:t>
      </w:r>
      <w:r w:rsidR="00A55A91" w:rsidRPr="00BD6545">
        <w:rPr>
          <w:b/>
        </w:rPr>
        <w:t>от</w:t>
      </w:r>
      <w:r w:rsidR="00DF0A50">
        <w:rPr>
          <w:b/>
        </w:rPr>
        <w:t xml:space="preserve"> </w:t>
      </w:r>
      <w:r w:rsidR="004170F5">
        <w:rPr>
          <w:b/>
        </w:rPr>
        <w:t>______________</w:t>
      </w:r>
      <w:r w:rsidR="00DF0A50">
        <w:rPr>
          <w:b/>
        </w:rPr>
        <w:t>202</w:t>
      </w:r>
      <w:r w:rsidR="004170F5">
        <w:rPr>
          <w:b/>
        </w:rPr>
        <w:t>_</w:t>
      </w:r>
    </w:p>
    <w:p w:rsidR="000D12EA" w:rsidRDefault="000D12EA" w:rsidP="000D12EA">
      <w:pPr>
        <w:spacing w:after="360"/>
        <w:jc w:val="center"/>
        <w:rPr>
          <w:sz w:val="24"/>
          <w:szCs w:val="24"/>
        </w:rPr>
      </w:pPr>
    </w:p>
    <w:p w:rsidR="004D5A3A" w:rsidRPr="000D12EA" w:rsidRDefault="004D5A3A" w:rsidP="000D12EA">
      <w:pPr>
        <w:spacing w:after="360"/>
        <w:jc w:val="center"/>
        <w:rPr>
          <w:sz w:val="24"/>
          <w:szCs w:val="24"/>
        </w:rPr>
      </w:pPr>
      <w:r w:rsidRPr="004D5A3A">
        <w:rPr>
          <w:sz w:val="24"/>
          <w:szCs w:val="24"/>
        </w:rPr>
        <w:t>(ФОРМА)</w:t>
      </w:r>
      <w:r>
        <w:rPr>
          <w:sz w:val="24"/>
          <w:szCs w:val="24"/>
        </w:rPr>
        <w:t xml:space="preserve"> </w:t>
      </w:r>
      <w:r w:rsidR="00B012FA">
        <w:rPr>
          <w:sz w:val="26"/>
          <w:szCs w:val="26"/>
        </w:rPr>
        <w:t>АКТ</w:t>
      </w:r>
      <w:r w:rsidR="00B012FA" w:rsidRPr="00B012FA">
        <w:rPr>
          <w:sz w:val="26"/>
          <w:szCs w:val="26"/>
        </w:rPr>
        <w:br/>
      </w:r>
      <w:r w:rsidR="00B012FA">
        <w:rPr>
          <w:sz w:val="26"/>
          <w:szCs w:val="26"/>
        </w:rPr>
        <w:t xml:space="preserve">согласования технологической и (или) аварийной брони </w:t>
      </w:r>
      <w:r w:rsidR="00B012FA" w:rsidRPr="00B012FA">
        <w:rPr>
          <w:sz w:val="26"/>
          <w:szCs w:val="26"/>
        </w:rPr>
        <w:br/>
      </w:r>
      <w:r w:rsidR="00B012FA">
        <w:rPr>
          <w:sz w:val="26"/>
          <w:szCs w:val="26"/>
        </w:rPr>
        <w:t>электроснабжения потребителя электрической</w:t>
      </w:r>
      <w:r w:rsidR="00B012FA">
        <w:rPr>
          <w:sz w:val="26"/>
          <w:szCs w:val="26"/>
        </w:rPr>
        <w:br/>
        <w:t>энергии (мощности)</w:t>
      </w:r>
    </w:p>
    <w:p w:rsidR="00B012FA" w:rsidRDefault="00B012FA">
      <w:pPr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1420"/>
        <w:gridCol w:w="142"/>
        <w:gridCol w:w="2266"/>
        <w:gridCol w:w="2126"/>
        <w:gridCol w:w="1417"/>
        <w:gridCol w:w="142"/>
        <w:gridCol w:w="2410"/>
      </w:tblGrid>
      <w:tr w:rsidR="00B012FA">
        <w:trPr>
          <w:gridBefore w:val="1"/>
          <w:wBefore w:w="28" w:type="dxa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потребителя электрической энергии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сетевой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</w:tr>
      <w:tr w:rsidR="00B012FA">
        <w:tblPrEx>
          <w:tblCellMar>
            <w:left w:w="28" w:type="dxa"/>
            <w:right w:w="28" w:type="dxa"/>
          </w:tblCellMar>
        </w:tblPrEx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12FA">
        <w:tblPrEx>
          <w:tblCellMar>
            <w:left w:w="28" w:type="dxa"/>
            <w:right w:w="28" w:type="dxa"/>
          </w:tblCellMar>
        </w:tblPrEx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  <w:r>
              <w:t>(Ф.И.О.)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012FA" w:rsidRDefault="00B012FA">
            <w:pPr>
              <w:jc w:val="center"/>
            </w:pPr>
            <w:r>
              <w:t>(Ф.И.О.)</w:t>
            </w:r>
          </w:p>
        </w:tc>
      </w:tr>
    </w:tbl>
    <w:p w:rsidR="00B012FA" w:rsidRDefault="00B012FA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2155"/>
        <w:gridCol w:w="397"/>
        <w:gridCol w:w="369"/>
        <w:gridCol w:w="284"/>
      </w:tblGrid>
      <w:tr w:rsidR="00B012FA" w:rsidTr="004D5A3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 w:rsidP="004D5A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 w:rsidP="004D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 w:rsidP="004D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 w:rsidP="004D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 w:rsidP="004D5A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 w:rsidP="004D5A3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 w:rsidP="004D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012FA" w:rsidRDefault="004D5A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textWrapping" w:clear="all"/>
      </w:r>
    </w:p>
    <w:p w:rsidR="00B012FA" w:rsidRDefault="00B012FA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 xml:space="preserve">I. </w:t>
      </w:r>
      <w:r>
        <w:rPr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4423"/>
      </w:tblGrid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Наименование и местонахождение организации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энергопринимающих устройств, подключенных к токоприемникам технологической брони, с указанием адресов места расположения соответствующих энергопринимающих устройств и наименованием питающих их линий электропередачи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энергопринимающих устройств, подключенных к токоприемникам аварийной брони, с указанием адресов места расположения соответствующих энергопринимающих устройств и наименованием питающих их линий электропередачи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заключения договора оказания услуг по передаче электрической энергии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(фамилия, имя, отчество и телефон):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 организации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технического руководителя (главного инженера) организации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 за электрохозяйство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дежурного работника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дежурного по подстанции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Сменность работы потребителя (фактическая)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Нагрузка, тыс. кВт: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замеру в зимний период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замеру в летний период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Суточное электропотребление, тыс. кВт</w:t>
            </w:r>
            <w:r w:rsidRPr="00B012FA">
              <w:rPr>
                <w:sz w:val="24"/>
                <w:szCs w:val="24"/>
              </w:rPr>
              <w:t>·</w:t>
            </w:r>
            <w:r>
              <w:rPr>
                <w:sz w:val="24"/>
                <w:szCs w:val="24"/>
              </w:rPr>
              <w:t>ч: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замеру в зимний период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замеру в летний период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электрической энергии (мощности) в нерабочие (праздничные) дни, тыс. кВт</w:t>
            </w:r>
            <w:r w:rsidRPr="00B012FA">
              <w:rPr>
                <w:sz w:val="24"/>
                <w:szCs w:val="24"/>
              </w:rPr>
              <w:t>·</w:t>
            </w:r>
            <w:r>
              <w:rPr>
                <w:sz w:val="24"/>
                <w:szCs w:val="24"/>
              </w:rPr>
              <w:t>ч: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аварийной брони электроснабжения, тыс. кВт: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токоприемников, имеющих аварийную броню электроснабжения, не участвующая в работе потребителя в нормальном режиме, тыс. кВт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 w:rsidRP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токоприемников, имеющих технологическую броню электроснабжения, тыс. кВт:</w:t>
            </w:r>
          </w:p>
        </w:tc>
        <w:tc>
          <w:tcPr>
            <w:tcW w:w="4423" w:type="dxa"/>
          </w:tcPr>
          <w:p w:rsidR="00B012FA" w:rsidRPr="00B012FA" w:rsidRDefault="00B012F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012FA">
        <w:tc>
          <w:tcPr>
            <w:tcW w:w="567" w:type="dxa"/>
          </w:tcPr>
          <w:p w:rsidR="00B012FA" w:rsidRP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  <w:tr w:rsidR="00B012FA">
        <w:tc>
          <w:tcPr>
            <w:tcW w:w="567" w:type="dxa"/>
          </w:tcPr>
          <w:p w:rsidR="00B012FA" w:rsidRDefault="00B012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961" w:type="dxa"/>
          </w:tcPr>
          <w:p w:rsidR="00B012FA" w:rsidRDefault="00B012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средств дистанционного управления</w:t>
            </w:r>
          </w:p>
        </w:tc>
        <w:tc>
          <w:tcPr>
            <w:tcW w:w="4423" w:type="dxa"/>
          </w:tcPr>
          <w:p w:rsidR="00B012FA" w:rsidRDefault="00B012FA">
            <w:pPr>
              <w:ind w:left="57" w:right="57"/>
              <w:rPr>
                <w:sz w:val="24"/>
                <w:szCs w:val="24"/>
                <w:lang w:val="en-US"/>
              </w:rPr>
            </w:pPr>
          </w:p>
        </w:tc>
      </w:tr>
    </w:tbl>
    <w:p w:rsidR="00B012FA" w:rsidRDefault="00B012F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настоящему акту прилагается принципиальная однолинейная электрическая схема электроснабжения объекта (объектов) потребителя в нормальном режиме с указанием: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границ эксплуатационной ответственности между потребителем и сетевой организацией;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линий электропередачи и оборудования, по которым осуществляется внешнее электроснабжение электроустановок потребителя, с указанием их диспетчерских наименований и длительно допустимых токовых нагрузок;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 линии электропередачи и оборудование (с указанием их диспетчерских наименований и длительно допустимых токовых нагрузок), образующие схему внутреннего электроснабжения электроустановок потребителя, по которым возможно резервирование электроснабжения электроустановок потребителя от внешних источников электроснабжения;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нормальное положение коммутационных аппаратов (включено, отключено), посредством которых возможно изменение электрических схем внутреннего и внешнего электроснабжения;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 наличие устройств автоматического включения резерва (с указанием одностороннего или двустороннего его действия);</w:t>
      </w:r>
    </w:p>
    <w:p w:rsidR="00B012FA" w:rsidRDefault="00B012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 токоприемников технологической и (или) аварийной брони электроснабжения потребителя.</w:t>
      </w:r>
    </w:p>
    <w:p w:rsidR="00B012FA" w:rsidRPr="00B012FA" w:rsidRDefault="00B012FA">
      <w:pPr>
        <w:rPr>
          <w:sz w:val="24"/>
          <w:szCs w:val="24"/>
        </w:rPr>
      </w:pPr>
    </w:p>
    <w:p w:rsidR="00B012FA" w:rsidRPr="00B012FA" w:rsidRDefault="00B012FA">
      <w:pPr>
        <w:rPr>
          <w:sz w:val="24"/>
          <w:szCs w:val="24"/>
        </w:rPr>
      </w:pPr>
    </w:p>
    <w:p w:rsidR="00B012FA" w:rsidRPr="00B012FA" w:rsidRDefault="00B012FA">
      <w:pPr>
        <w:rPr>
          <w:sz w:val="24"/>
          <w:szCs w:val="24"/>
        </w:rPr>
        <w:sectPr w:rsidR="00B012FA" w:rsidRPr="00B012FA" w:rsidSect="000D12EA">
          <w:type w:val="oddPage"/>
          <w:pgSz w:w="11907" w:h="16840" w:code="9"/>
          <w:pgMar w:top="284" w:right="851" w:bottom="567" w:left="1134" w:header="397" w:footer="397" w:gutter="0"/>
          <w:cols w:space="709"/>
        </w:sectPr>
      </w:pPr>
    </w:p>
    <w:p w:rsidR="00B012FA" w:rsidRDefault="00B012FA">
      <w:pPr>
        <w:pageBreakBefore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ТЕХНИЧЕСКИЕ ХАРАКТЕРИСТИКИ</w:t>
      </w:r>
      <w:r>
        <w:rPr>
          <w:sz w:val="24"/>
          <w:szCs w:val="24"/>
        </w:rPr>
        <w:br/>
        <w:t>ЭЛЕКТРОСНАБЖЕНИЯ ПОТРЕБИТЕЛЯ</w:t>
      </w:r>
    </w:p>
    <w:p w:rsidR="00B012FA" w:rsidRDefault="00B012FA">
      <w:pPr>
        <w:spacing w:before="360" w:after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Часть </w:t>
      </w:r>
      <w:r>
        <w:rPr>
          <w:sz w:val="24"/>
          <w:szCs w:val="24"/>
          <w:lang w:val="en-US"/>
        </w:rPr>
        <w:t xml:space="preserve">I. </w:t>
      </w:r>
      <w:r>
        <w:rPr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559"/>
        <w:gridCol w:w="1000"/>
        <w:gridCol w:w="1551"/>
        <w:gridCol w:w="992"/>
        <w:gridCol w:w="1560"/>
        <w:gridCol w:w="1135"/>
        <w:gridCol w:w="1558"/>
        <w:gridCol w:w="992"/>
        <w:gridCol w:w="1276"/>
        <w:gridCol w:w="1702"/>
      </w:tblGrid>
      <w:tr w:rsidR="00B012FA">
        <w:trPr>
          <w:cantSplit/>
        </w:trPr>
        <w:tc>
          <w:tcPr>
            <w:tcW w:w="454" w:type="dxa"/>
            <w:vMerge w:val="restart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softHyphen/>
              <w:t xml:space="preserve">вание (номер) питающего </w:t>
            </w:r>
            <w:r w:rsidR="00704D72">
              <w:rPr>
                <w:sz w:val="22"/>
                <w:szCs w:val="22"/>
              </w:rPr>
              <w:t>центра сетевой</w:t>
            </w:r>
            <w:r>
              <w:rPr>
                <w:sz w:val="22"/>
                <w:szCs w:val="22"/>
              </w:rPr>
              <w:t xml:space="preserve"> организации и других источников электро</w:t>
            </w:r>
            <w:r>
              <w:rPr>
                <w:sz w:val="22"/>
                <w:szCs w:val="22"/>
              </w:rPr>
              <w:softHyphen/>
              <w:t>снабжения</w:t>
            </w:r>
          </w:p>
        </w:tc>
        <w:tc>
          <w:tcPr>
            <w:tcW w:w="1559" w:type="dxa"/>
            <w:vMerge w:val="restart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(номер) питающей линии сетевой организации и других источников электро</w:t>
            </w:r>
            <w:r>
              <w:rPr>
                <w:sz w:val="22"/>
                <w:szCs w:val="22"/>
              </w:rPr>
              <w:softHyphen/>
              <w:t>снабжения</w:t>
            </w:r>
          </w:p>
        </w:tc>
        <w:tc>
          <w:tcPr>
            <w:tcW w:w="1000" w:type="dxa"/>
            <w:vMerge w:val="restart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линии в нормаль</w:t>
            </w:r>
            <w:r>
              <w:rPr>
                <w:sz w:val="22"/>
                <w:szCs w:val="22"/>
              </w:rPr>
              <w:softHyphen/>
              <w:t>ном режиме работы, кВт</w:t>
            </w:r>
          </w:p>
        </w:tc>
        <w:tc>
          <w:tcPr>
            <w:tcW w:w="5238" w:type="dxa"/>
            <w:gridSpan w:val="4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Аварийная броня электроснабжения</w:t>
            </w:r>
          </w:p>
        </w:tc>
        <w:tc>
          <w:tcPr>
            <w:tcW w:w="5528" w:type="dxa"/>
            <w:gridSpan w:val="4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броня электроснабжения</w:t>
            </w:r>
          </w:p>
        </w:tc>
      </w:tr>
      <w:tr w:rsidR="00B012FA">
        <w:trPr>
          <w:cantSplit/>
        </w:trPr>
        <w:tc>
          <w:tcPr>
            <w:tcW w:w="454" w:type="dxa"/>
            <w:vMerge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токо</w:t>
            </w:r>
            <w:r>
              <w:rPr>
                <w:sz w:val="22"/>
                <w:szCs w:val="22"/>
              </w:rPr>
              <w:softHyphen/>
              <w:t>прием</w:t>
            </w:r>
            <w:r>
              <w:rPr>
                <w:sz w:val="22"/>
                <w:szCs w:val="22"/>
              </w:rPr>
              <w:softHyphen/>
              <w:t>ников аварийной брони</w:t>
            </w: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softHyphen/>
              <w:t>мальная мощ</w:t>
            </w:r>
            <w:r>
              <w:rPr>
                <w:sz w:val="22"/>
                <w:szCs w:val="22"/>
              </w:rPr>
              <w:softHyphen/>
              <w:t>ность токопри</w:t>
            </w:r>
            <w:r>
              <w:rPr>
                <w:sz w:val="22"/>
                <w:szCs w:val="22"/>
              </w:rPr>
              <w:softHyphen/>
              <w:t>емни</w:t>
            </w:r>
            <w:r>
              <w:rPr>
                <w:sz w:val="22"/>
                <w:szCs w:val="22"/>
              </w:rPr>
              <w:softHyphen/>
              <w:t>ков аварий</w:t>
            </w:r>
            <w:r>
              <w:rPr>
                <w:sz w:val="22"/>
                <w:szCs w:val="22"/>
              </w:rPr>
              <w:softHyphen/>
              <w:t>ной брони, кВт</w:t>
            </w:r>
          </w:p>
        </w:tc>
        <w:tc>
          <w:tcPr>
            <w:tcW w:w="156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Линии, на которые может быть переклю</w:t>
            </w:r>
            <w:r>
              <w:rPr>
                <w:sz w:val="22"/>
                <w:szCs w:val="22"/>
              </w:rPr>
              <w:softHyphen/>
              <w:t>чена нагрузка, и средства переклю</w:t>
            </w:r>
            <w:r>
              <w:rPr>
                <w:sz w:val="22"/>
                <w:szCs w:val="22"/>
              </w:rPr>
              <w:softHyphen/>
              <w:t>чения (устрой</w:t>
            </w:r>
            <w:r>
              <w:rPr>
                <w:sz w:val="22"/>
                <w:szCs w:val="22"/>
              </w:rPr>
              <w:softHyphen/>
              <w:t>ства автома</w:t>
            </w:r>
            <w:r>
              <w:rPr>
                <w:sz w:val="22"/>
                <w:szCs w:val="22"/>
              </w:rPr>
              <w:softHyphen/>
              <w:t>тичес</w:t>
            </w:r>
            <w:r>
              <w:rPr>
                <w:sz w:val="22"/>
                <w:szCs w:val="22"/>
              </w:rPr>
              <w:softHyphen/>
              <w:t>кого вклю</w:t>
            </w:r>
            <w:r>
              <w:rPr>
                <w:sz w:val="22"/>
                <w:szCs w:val="22"/>
              </w:rPr>
              <w:softHyphen/>
              <w:t>чения резерва или вручную)</w:t>
            </w:r>
          </w:p>
        </w:tc>
        <w:tc>
          <w:tcPr>
            <w:tcW w:w="1135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сокраще</w:t>
            </w:r>
            <w:r>
              <w:rPr>
                <w:sz w:val="22"/>
                <w:szCs w:val="22"/>
              </w:rPr>
              <w:softHyphen/>
              <w:t>ния электро</w:t>
            </w:r>
            <w:r>
              <w:rPr>
                <w:sz w:val="22"/>
                <w:szCs w:val="22"/>
              </w:rPr>
              <w:softHyphen/>
              <w:t>снабжения до уровня аварийной брони</w:t>
            </w:r>
          </w:p>
        </w:tc>
        <w:tc>
          <w:tcPr>
            <w:tcW w:w="1558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токоприем</w:t>
            </w:r>
            <w:r>
              <w:rPr>
                <w:sz w:val="22"/>
                <w:szCs w:val="22"/>
              </w:rPr>
              <w:softHyphen/>
              <w:t>ников технологи</w:t>
            </w:r>
            <w:r>
              <w:rPr>
                <w:sz w:val="22"/>
                <w:szCs w:val="22"/>
              </w:rPr>
              <w:softHyphen/>
              <w:t>ческой брони</w:t>
            </w: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softHyphen/>
              <w:t>мальная мощ</w:t>
            </w:r>
            <w:r>
              <w:rPr>
                <w:sz w:val="22"/>
                <w:szCs w:val="22"/>
              </w:rPr>
              <w:softHyphen/>
              <w:t>ность токопри</w:t>
            </w:r>
            <w:r>
              <w:rPr>
                <w:sz w:val="22"/>
                <w:szCs w:val="22"/>
              </w:rPr>
              <w:softHyphen/>
              <w:t>емни</w:t>
            </w:r>
            <w:r>
              <w:rPr>
                <w:sz w:val="22"/>
                <w:szCs w:val="22"/>
              </w:rPr>
              <w:softHyphen/>
              <w:t>ков техноло</w:t>
            </w:r>
            <w:r>
              <w:rPr>
                <w:sz w:val="22"/>
                <w:szCs w:val="22"/>
              </w:rPr>
              <w:softHyphen/>
              <w:t>гичес</w:t>
            </w:r>
            <w:r>
              <w:rPr>
                <w:sz w:val="22"/>
                <w:szCs w:val="22"/>
              </w:rPr>
              <w:softHyphen/>
              <w:t>кой брони, кВт</w:t>
            </w:r>
          </w:p>
        </w:tc>
        <w:tc>
          <w:tcPr>
            <w:tcW w:w="1276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</w:t>
            </w:r>
            <w:r>
              <w:rPr>
                <w:sz w:val="22"/>
                <w:szCs w:val="22"/>
              </w:rPr>
              <w:softHyphen/>
              <w:t>тельность времени, необхо</w:t>
            </w:r>
            <w:r>
              <w:rPr>
                <w:sz w:val="22"/>
                <w:szCs w:val="22"/>
              </w:rPr>
              <w:softHyphen/>
              <w:t>димого для заверше</w:t>
            </w:r>
            <w:r>
              <w:rPr>
                <w:sz w:val="22"/>
                <w:szCs w:val="22"/>
              </w:rPr>
              <w:softHyphen/>
              <w:t>ния техноло</w:t>
            </w:r>
            <w:r>
              <w:rPr>
                <w:sz w:val="22"/>
                <w:szCs w:val="22"/>
              </w:rPr>
              <w:softHyphen/>
              <w:t>гичес</w:t>
            </w:r>
            <w:r>
              <w:rPr>
                <w:sz w:val="22"/>
                <w:szCs w:val="22"/>
              </w:rPr>
              <w:softHyphen/>
              <w:t>кого процесса, цикла произ</w:t>
            </w:r>
            <w:r>
              <w:rPr>
                <w:sz w:val="22"/>
                <w:szCs w:val="22"/>
              </w:rPr>
              <w:softHyphen/>
              <w:t>вод</w:t>
            </w:r>
            <w:r>
              <w:rPr>
                <w:sz w:val="22"/>
                <w:szCs w:val="22"/>
              </w:rPr>
              <w:softHyphen/>
              <w:t>ства, час.</w:t>
            </w:r>
          </w:p>
        </w:tc>
        <w:tc>
          <w:tcPr>
            <w:tcW w:w="170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  <w:r w:rsidRPr="00B012F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мое время пере</w:t>
            </w:r>
            <w:r w:rsidRPr="00B012F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рыва электро</w:t>
            </w:r>
            <w:r w:rsidRPr="00B012F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снаб</w:t>
            </w:r>
            <w:r>
              <w:rPr>
                <w:sz w:val="22"/>
                <w:szCs w:val="22"/>
              </w:rPr>
              <w:softHyphen/>
              <w:t>жения энерго</w:t>
            </w:r>
            <w:r w:rsidRPr="00B012F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принима</w:t>
            </w:r>
            <w:r>
              <w:rPr>
                <w:sz w:val="22"/>
                <w:szCs w:val="22"/>
              </w:rPr>
              <w:softHyphen/>
              <w:t>ющего устройства, подклю</w:t>
            </w:r>
            <w:r>
              <w:rPr>
                <w:sz w:val="22"/>
                <w:szCs w:val="22"/>
              </w:rPr>
              <w:softHyphen/>
              <w:t>чен</w:t>
            </w:r>
            <w:r>
              <w:rPr>
                <w:sz w:val="22"/>
                <w:szCs w:val="22"/>
              </w:rPr>
              <w:softHyphen/>
              <w:t>ного к токо</w:t>
            </w:r>
            <w:r>
              <w:rPr>
                <w:sz w:val="22"/>
                <w:szCs w:val="22"/>
              </w:rPr>
              <w:softHyphen/>
              <w:t>прием</w:t>
            </w:r>
            <w:r>
              <w:rPr>
                <w:sz w:val="22"/>
                <w:szCs w:val="22"/>
              </w:rPr>
              <w:softHyphen/>
              <w:t>никам техно</w:t>
            </w:r>
            <w:r>
              <w:rPr>
                <w:sz w:val="22"/>
                <w:szCs w:val="22"/>
              </w:rPr>
              <w:softHyphen/>
              <w:t>логи</w:t>
            </w:r>
            <w:r>
              <w:rPr>
                <w:sz w:val="22"/>
                <w:szCs w:val="22"/>
              </w:rPr>
              <w:softHyphen/>
              <w:t>ческой брони,</w:t>
            </w:r>
            <w:r>
              <w:rPr>
                <w:sz w:val="22"/>
                <w:szCs w:val="22"/>
              </w:rPr>
              <w:br/>
              <w:t>час.</w:t>
            </w:r>
          </w:p>
        </w:tc>
      </w:tr>
      <w:tr w:rsidR="00B012FA">
        <w:trPr>
          <w:cantSplit/>
        </w:trPr>
        <w:tc>
          <w:tcPr>
            <w:tcW w:w="454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8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012FA">
        <w:trPr>
          <w:cantSplit/>
        </w:trPr>
        <w:tc>
          <w:tcPr>
            <w:tcW w:w="454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</w:tr>
      <w:tr w:rsidR="00B012FA">
        <w:trPr>
          <w:cantSplit/>
        </w:trPr>
        <w:tc>
          <w:tcPr>
            <w:tcW w:w="454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B012FA" w:rsidRDefault="00B012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012FA" w:rsidRDefault="00B012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12FA" w:rsidRDefault="00B012FA" w:rsidP="000D12EA">
      <w:pPr>
        <w:spacing w:before="360" w:after="240"/>
        <w:rPr>
          <w:sz w:val="24"/>
          <w:szCs w:val="24"/>
        </w:rPr>
      </w:pPr>
      <w:r>
        <w:rPr>
          <w:sz w:val="24"/>
          <w:szCs w:val="24"/>
        </w:rPr>
        <w:t>Часть 2</w:t>
      </w:r>
    </w:p>
    <w:p w:rsidR="00B012FA" w:rsidRDefault="00B012FA">
      <w:pPr>
        <w:jc w:val="both"/>
        <w:rPr>
          <w:sz w:val="24"/>
          <w:szCs w:val="24"/>
        </w:rPr>
      </w:pPr>
      <w:r>
        <w:rPr>
          <w:sz w:val="24"/>
          <w:szCs w:val="24"/>
        </w:rPr>
        <w:t>1. При возникновении или угрозе возникновения аварийных электроэнергетических режимов могут быть немедленно отключены с питающих центров сетевой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2835"/>
        <w:gridCol w:w="113"/>
      </w:tblGrid>
      <w:tr w:rsidR="00B012FA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питающие линии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012FA" w:rsidRDefault="00B012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552"/>
        <w:gridCol w:w="6676"/>
      </w:tblGrid>
      <w:tr w:rsidR="00B012FA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Питающие линии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 отключены на время, указанное в графе 12.</w:t>
            </w:r>
          </w:p>
        </w:tc>
      </w:tr>
    </w:tbl>
    <w:p w:rsidR="00B012FA" w:rsidRDefault="00B012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552"/>
        <w:gridCol w:w="7385"/>
      </w:tblGrid>
      <w:tr w:rsidR="00B012FA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Питающие линии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 отключены по истечении времени, указанного в графе 11.</w:t>
            </w:r>
          </w:p>
        </w:tc>
      </w:tr>
    </w:tbl>
    <w:p w:rsidR="00B012FA" w:rsidRDefault="00B012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0"/>
        <w:gridCol w:w="1134"/>
        <w:gridCol w:w="851"/>
        <w:gridCol w:w="1134"/>
        <w:gridCol w:w="885"/>
      </w:tblGrid>
      <w:tr w:rsidR="00B012FA">
        <w:trPr>
          <w:cantSplit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 требованию сетевой организации потребитель немедленно отключает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точек.</w:t>
            </w:r>
          </w:p>
        </w:tc>
      </w:tr>
    </w:tbl>
    <w:p w:rsidR="00B012FA" w:rsidRDefault="00B012F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1134"/>
        <w:gridCol w:w="1361"/>
        <w:gridCol w:w="1134"/>
        <w:gridCol w:w="142"/>
      </w:tblGrid>
      <w:tr w:rsidR="00B012FA"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Использование имеющихся в работе устройств автоматического включения резерва: разрешено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запрещено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2FA" w:rsidRDefault="00B01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2FA" w:rsidRDefault="00B0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bookmarkEnd w:id="0"/>
    </w:tbl>
    <w:p w:rsidR="00B012FA" w:rsidRDefault="00B012FA">
      <w:pPr>
        <w:spacing w:after="240"/>
        <w:rPr>
          <w:sz w:val="24"/>
          <w:szCs w:val="24"/>
        </w:rPr>
      </w:pPr>
    </w:p>
    <w:p w:rsidR="000D12EA" w:rsidRDefault="000D12EA" w:rsidP="000D12EA">
      <w:pPr>
        <w:spacing w:after="240"/>
        <w:jc w:val="both"/>
        <w:rPr>
          <w:sz w:val="24"/>
          <w:szCs w:val="24"/>
        </w:rPr>
        <w:sectPr w:rsidR="000D12EA" w:rsidSect="000D12EA">
          <w:pgSz w:w="16840" w:h="11907" w:orient="landscape" w:code="9"/>
          <w:pgMar w:top="284" w:right="851" w:bottom="851" w:left="567" w:header="397" w:footer="397" w:gutter="0"/>
          <w:cols w:space="709"/>
        </w:sectPr>
      </w:pPr>
    </w:p>
    <w:p w:rsidR="000D12EA" w:rsidRDefault="000D12EA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 Гарантирующего поставщика </w:t>
      </w:r>
    </w:p>
    <w:p w:rsidR="000D12EA" w:rsidRDefault="000D12EA" w:rsidP="000D12EA">
      <w:pPr>
        <w:jc w:val="both"/>
        <w:rPr>
          <w:sz w:val="24"/>
          <w:szCs w:val="24"/>
        </w:rPr>
      </w:pPr>
    </w:p>
    <w:p w:rsidR="004909D3" w:rsidRDefault="004909D3" w:rsidP="000D12EA">
      <w:pPr>
        <w:jc w:val="both"/>
        <w:rPr>
          <w:sz w:val="24"/>
          <w:szCs w:val="24"/>
        </w:rPr>
      </w:pPr>
    </w:p>
    <w:p w:rsidR="004909D3" w:rsidRDefault="004909D3" w:rsidP="000D12EA">
      <w:pPr>
        <w:jc w:val="both"/>
        <w:rPr>
          <w:sz w:val="24"/>
          <w:szCs w:val="24"/>
        </w:rPr>
      </w:pPr>
    </w:p>
    <w:p w:rsidR="000D12EA" w:rsidRDefault="000D12EA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A41CFB">
        <w:rPr>
          <w:sz w:val="24"/>
          <w:szCs w:val="24"/>
        </w:rPr>
        <w:t xml:space="preserve"> </w:t>
      </w:r>
      <w:r w:rsidR="007D6FDC">
        <w:rPr>
          <w:sz w:val="24"/>
          <w:szCs w:val="24"/>
        </w:rPr>
        <w:t>/</w:t>
      </w:r>
      <w:r w:rsidR="004170F5">
        <w:rPr>
          <w:sz w:val="24"/>
          <w:szCs w:val="24"/>
        </w:rPr>
        <w:t>__________________</w:t>
      </w:r>
    </w:p>
    <w:p w:rsidR="00182940" w:rsidRDefault="004B252D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82940" w:rsidRDefault="00182940" w:rsidP="000D12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Потребителя</w:t>
      </w:r>
    </w:p>
    <w:p w:rsidR="000410CF" w:rsidRDefault="000410CF" w:rsidP="000D12EA">
      <w:pPr>
        <w:jc w:val="both"/>
        <w:rPr>
          <w:sz w:val="24"/>
          <w:szCs w:val="24"/>
        </w:rPr>
      </w:pPr>
    </w:p>
    <w:p w:rsidR="004909D3" w:rsidRDefault="004909D3" w:rsidP="000D12EA">
      <w:pPr>
        <w:jc w:val="both"/>
        <w:rPr>
          <w:sz w:val="24"/>
          <w:szCs w:val="24"/>
        </w:rPr>
      </w:pPr>
    </w:p>
    <w:p w:rsidR="004909D3" w:rsidRDefault="004909D3" w:rsidP="000D12EA">
      <w:pPr>
        <w:jc w:val="both"/>
        <w:rPr>
          <w:sz w:val="24"/>
          <w:szCs w:val="24"/>
        </w:rPr>
      </w:pPr>
    </w:p>
    <w:p w:rsidR="000D12EA" w:rsidRDefault="00182940" w:rsidP="00A144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0410CF">
        <w:rPr>
          <w:sz w:val="24"/>
          <w:szCs w:val="24"/>
        </w:rPr>
        <w:t>_</w:t>
      </w:r>
      <w:r w:rsidR="004909D3">
        <w:rPr>
          <w:sz w:val="24"/>
          <w:szCs w:val="24"/>
        </w:rPr>
        <w:t>/</w:t>
      </w:r>
      <w:r w:rsidR="004170F5">
        <w:rPr>
          <w:sz w:val="24"/>
          <w:szCs w:val="24"/>
        </w:rPr>
        <w:t>______________</w:t>
      </w:r>
      <w:bookmarkStart w:id="1" w:name="_GoBack"/>
      <w:bookmarkEnd w:id="1"/>
    </w:p>
    <w:p w:rsidR="00B71A89" w:rsidRPr="000F2727" w:rsidRDefault="00B71A89" w:rsidP="00A144F1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sectPr w:rsidR="00B71A89" w:rsidRPr="000F2727" w:rsidSect="000D12EA">
      <w:type w:val="continuous"/>
      <w:pgSz w:w="16840" w:h="11907" w:orient="landscape" w:code="9"/>
      <w:pgMar w:top="284" w:right="851" w:bottom="851" w:left="567" w:header="397" w:footer="397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AF" w:rsidRDefault="00B81AAF">
      <w:r>
        <w:separator/>
      </w:r>
    </w:p>
  </w:endnote>
  <w:endnote w:type="continuationSeparator" w:id="0">
    <w:p w:rsidR="00B81AAF" w:rsidRDefault="00B8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AF" w:rsidRDefault="00B81AAF">
      <w:r>
        <w:separator/>
      </w:r>
    </w:p>
  </w:footnote>
  <w:footnote w:type="continuationSeparator" w:id="0">
    <w:p w:rsidR="00B81AAF" w:rsidRDefault="00B8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FA"/>
    <w:rsid w:val="000100CB"/>
    <w:rsid w:val="00013AF4"/>
    <w:rsid w:val="00021949"/>
    <w:rsid w:val="00037306"/>
    <w:rsid w:val="000410CF"/>
    <w:rsid w:val="00055465"/>
    <w:rsid w:val="00071CE9"/>
    <w:rsid w:val="00080AB1"/>
    <w:rsid w:val="000840CA"/>
    <w:rsid w:val="000B0CA6"/>
    <w:rsid w:val="000B382C"/>
    <w:rsid w:val="000D12EA"/>
    <w:rsid w:val="000D688D"/>
    <w:rsid w:val="000F2727"/>
    <w:rsid w:val="0010403E"/>
    <w:rsid w:val="00107C9B"/>
    <w:rsid w:val="00112B69"/>
    <w:rsid w:val="00114AEF"/>
    <w:rsid w:val="00122B04"/>
    <w:rsid w:val="00155024"/>
    <w:rsid w:val="00166C92"/>
    <w:rsid w:val="00182940"/>
    <w:rsid w:val="0019163D"/>
    <w:rsid w:val="001955A7"/>
    <w:rsid w:val="001B3C6E"/>
    <w:rsid w:val="001E27E0"/>
    <w:rsid w:val="00220F1B"/>
    <w:rsid w:val="00271FEC"/>
    <w:rsid w:val="002D455E"/>
    <w:rsid w:val="002D607A"/>
    <w:rsid w:val="002E137B"/>
    <w:rsid w:val="0030462A"/>
    <w:rsid w:val="00313548"/>
    <w:rsid w:val="003364C0"/>
    <w:rsid w:val="00373671"/>
    <w:rsid w:val="003768C0"/>
    <w:rsid w:val="00384823"/>
    <w:rsid w:val="00392EE8"/>
    <w:rsid w:val="0039779F"/>
    <w:rsid w:val="003C677F"/>
    <w:rsid w:val="003F4A71"/>
    <w:rsid w:val="003F68D6"/>
    <w:rsid w:val="00411B4A"/>
    <w:rsid w:val="0041530F"/>
    <w:rsid w:val="004170F5"/>
    <w:rsid w:val="00420B9E"/>
    <w:rsid w:val="00452FFC"/>
    <w:rsid w:val="00455A4A"/>
    <w:rsid w:val="004877A3"/>
    <w:rsid w:val="00490115"/>
    <w:rsid w:val="004909D3"/>
    <w:rsid w:val="0049290E"/>
    <w:rsid w:val="004B252D"/>
    <w:rsid w:val="004C1BB5"/>
    <w:rsid w:val="004D5A3A"/>
    <w:rsid w:val="004E3718"/>
    <w:rsid w:val="004F07A3"/>
    <w:rsid w:val="0051111C"/>
    <w:rsid w:val="00553CBF"/>
    <w:rsid w:val="00561C5A"/>
    <w:rsid w:val="00572D20"/>
    <w:rsid w:val="00593325"/>
    <w:rsid w:val="005B0190"/>
    <w:rsid w:val="005D3609"/>
    <w:rsid w:val="005E6F67"/>
    <w:rsid w:val="005F15BB"/>
    <w:rsid w:val="006035B6"/>
    <w:rsid w:val="0061751F"/>
    <w:rsid w:val="00620F4F"/>
    <w:rsid w:val="00630C0A"/>
    <w:rsid w:val="00645F0B"/>
    <w:rsid w:val="00650398"/>
    <w:rsid w:val="006A7B2E"/>
    <w:rsid w:val="00704D72"/>
    <w:rsid w:val="00716F7A"/>
    <w:rsid w:val="00726724"/>
    <w:rsid w:val="00753C37"/>
    <w:rsid w:val="007A1082"/>
    <w:rsid w:val="007C6075"/>
    <w:rsid w:val="007D3052"/>
    <w:rsid w:val="007D4DFF"/>
    <w:rsid w:val="007D4EBA"/>
    <w:rsid w:val="007D6FDC"/>
    <w:rsid w:val="007E2C03"/>
    <w:rsid w:val="00803598"/>
    <w:rsid w:val="00811715"/>
    <w:rsid w:val="00824736"/>
    <w:rsid w:val="00826313"/>
    <w:rsid w:val="008566C5"/>
    <w:rsid w:val="008706E1"/>
    <w:rsid w:val="008A2271"/>
    <w:rsid w:val="008C1B29"/>
    <w:rsid w:val="008C1FC5"/>
    <w:rsid w:val="008E2430"/>
    <w:rsid w:val="008E2C80"/>
    <w:rsid w:val="009045A6"/>
    <w:rsid w:val="009325F0"/>
    <w:rsid w:val="009B1F0E"/>
    <w:rsid w:val="009C489C"/>
    <w:rsid w:val="009D5647"/>
    <w:rsid w:val="009F0078"/>
    <w:rsid w:val="009F16C7"/>
    <w:rsid w:val="009F4EF2"/>
    <w:rsid w:val="00A144F1"/>
    <w:rsid w:val="00A17C95"/>
    <w:rsid w:val="00A41CFB"/>
    <w:rsid w:val="00A461CF"/>
    <w:rsid w:val="00A46E35"/>
    <w:rsid w:val="00A55A91"/>
    <w:rsid w:val="00A64529"/>
    <w:rsid w:val="00A86F3E"/>
    <w:rsid w:val="00AA04F8"/>
    <w:rsid w:val="00AB08F2"/>
    <w:rsid w:val="00AC644F"/>
    <w:rsid w:val="00AD0482"/>
    <w:rsid w:val="00AE2B41"/>
    <w:rsid w:val="00B012FA"/>
    <w:rsid w:val="00B40173"/>
    <w:rsid w:val="00B434D4"/>
    <w:rsid w:val="00B44DF7"/>
    <w:rsid w:val="00B621CE"/>
    <w:rsid w:val="00B630CC"/>
    <w:rsid w:val="00B71A89"/>
    <w:rsid w:val="00B73E34"/>
    <w:rsid w:val="00B81AAF"/>
    <w:rsid w:val="00B8277C"/>
    <w:rsid w:val="00BA35E2"/>
    <w:rsid w:val="00BC626B"/>
    <w:rsid w:val="00BD6545"/>
    <w:rsid w:val="00C00EFB"/>
    <w:rsid w:val="00C03BD8"/>
    <w:rsid w:val="00C370A4"/>
    <w:rsid w:val="00C62D4F"/>
    <w:rsid w:val="00C639FF"/>
    <w:rsid w:val="00C647CC"/>
    <w:rsid w:val="00C73FCC"/>
    <w:rsid w:val="00C7426F"/>
    <w:rsid w:val="00C756E8"/>
    <w:rsid w:val="00C80675"/>
    <w:rsid w:val="00C97678"/>
    <w:rsid w:val="00CC495F"/>
    <w:rsid w:val="00CD04EC"/>
    <w:rsid w:val="00CD2A68"/>
    <w:rsid w:val="00CD7F22"/>
    <w:rsid w:val="00CE4F38"/>
    <w:rsid w:val="00D10DC4"/>
    <w:rsid w:val="00D17CAA"/>
    <w:rsid w:val="00D86930"/>
    <w:rsid w:val="00DC72B7"/>
    <w:rsid w:val="00DD30EC"/>
    <w:rsid w:val="00DE5872"/>
    <w:rsid w:val="00DF0A50"/>
    <w:rsid w:val="00DF6A96"/>
    <w:rsid w:val="00E066C7"/>
    <w:rsid w:val="00E47A4E"/>
    <w:rsid w:val="00E82C4E"/>
    <w:rsid w:val="00E87E6B"/>
    <w:rsid w:val="00F274FB"/>
    <w:rsid w:val="00F326F8"/>
    <w:rsid w:val="00F3594B"/>
    <w:rsid w:val="00F35D8E"/>
    <w:rsid w:val="00F443F9"/>
    <w:rsid w:val="00F81062"/>
    <w:rsid w:val="00F97458"/>
    <w:rsid w:val="00FE17B8"/>
    <w:rsid w:val="00FE70A3"/>
    <w:rsid w:val="00FF501B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A4D02"/>
  <w14:defaultImageDpi w14:val="0"/>
  <w15:docId w15:val="{4B661C3A-F016-4F0A-B3B8-C5DE6AB8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5A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D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КонсультантПлюс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КонсультантПлюс</dc:creator>
  <cp:keywords/>
  <dc:description/>
  <cp:lastModifiedBy>Богомаз Ольга Васильевна</cp:lastModifiedBy>
  <cp:revision>19</cp:revision>
  <cp:lastPrinted>2021-03-29T04:04:00Z</cp:lastPrinted>
  <dcterms:created xsi:type="dcterms:W3CDTF">2024-02-08T03:49:00Z</dcterms:created>
  <dcterms:modified xsi:type="dcterms:W3CDTF">2025-04-09T21:43:00Z</dcterms:modified>
</cp:coreProperties>
</file>